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31A5" w14:textId="77777777" w:rsidR="00E361B1" w:rsidRPr="00E361B1" w:rsidRDefault="00E361B1" w:rsidP="00E361B1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E265B05" w14:textId="7C4248F2" w:rsidR="00E361B1" w:rsidRDefault="00E361B1" w:rsidP="00FE1B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361B1">
        <w:rPr>
          <w:rFonts w:ascii="Arial" w:hAnsi="Arial" w:cs="Arial"/>
          <w:b/>
          <w:bCs/>
          <w:sz w:val="24"/>
          <w:szCs w:val="24"/>
          <w:shd w:val="clear" w:color="auto" w:fill="FFFFFF"/>
        </w:rPr>
        <w:t>CUKTCA CERTIFICATE</w:t>
      </w:r>
      <w:r w:rsidR="00FE1B2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OF ORIGIN</w:t>
      </w:r>
    </w:p>
    <w:p w14:paraId="15F5545E" w14:textId="77777777" w:rsidR="00FE1B21" w:rsidRDefault="00FE1B21" w:rsidP="00FE1B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72A9A52" w14:textId="4FBCF14A" w:rsidR="00FE1B21" w:rsidRPr="00E361B1" w:rsidRDefault="00FE1B21" w:rsidP="00FE1B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(Canada-United Kingdom Trade Continuity Agreement)</w:t>
      </w:r>
    </w:p>
    <w:p w14:paraId="007EA703" w14:textId="77777777" w:rsidR="00E361B1" w:rsidRPr="00E361B1" w:rsidRDefault="00E361B1" w:rsidP="00E36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5D9C98D" w14:textId="60B35CAC" w:rsidR="00E361B1" w:rsidRPr="00E361B1" w:rsidRDefault="00E361B1" w:rsidP="00E36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361B1">
        <w:rPr>
          <w:rFonts w:ascii="Arial" w:hAnsi="Arial" w:cs="Arial"/>
          <w:sz w:val="24"/>
          <w:szCs w:val="24"/>
          <w:shd w:val="clear" w:color="auto" w:fill="FFFFFF"/>
        </w:rPr>
        <w:t xml:space="preserve">(Period: </w:t>
      </w:r>
      <w:r w:rsidR="00207454">
        <w:rPr>
          <w:rFonts w:ascii="Arial" w:hAnsi="Arial" w:cs="Arial"/>
          <w:sz w:val="24"/>
          <w:szCs w:val="24"/>
          <w:shd w:val="clear" w:color="auto" w:fill="FFFFFF"/>
        </w:rPr>
        <w:t>F</w:t>
      </w:r>
      <w:r w:rsidRPr="00E361B1">
        <w:rPr>
          <w:rFonts w:ascii="Arial" w:hAnsi="Arial" w:cs="Arial"/>
          <w:sz w:val="24"/>
          <w:szCs w:val="24"/>
          <w:shd w:val="clear" w:color="auto" w:fill="FFFFFF"/>
        </w:rPr>
        <w:t>rom___________ to ________(1))</w:t>
      </w:r>
      <w:r w:rsidRPr="00E361B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E361B1">
        <w:rPr>
          <w:rFonts w:ascii="Arial" w:hAnsi="Arial" w:cs="Arial"/>
          <w:sz w:val="24"/>
          <w:szCs w:val="24"/>
          <w:shd w:val="clear" w:color="auto" w:fill="FFFFFF"/>
        </w:rPr>
        <w:br/>
        <w:t>The exporter of the products covered by this document (customs authorisation No: Rex Number here if available...(2)) declares that, except where otherwise clearly indicated, these products are of CUKTCA...(3) preferential origin.</w:t>
      </w:r>
      <w:r w:rsidRPr="00E361B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E361B1">
        <w:rPr>
          <w:rFonts w:ascii="Arial" w:hAnsi="Arial" w:cs="Arial"/>
          <w:sz w:val="24"/>
          <w:szCs w:val="24"/>
          <w:shd w:val="clear" w:color="auto" w:fill="FFFFFF"/>
        </w:rPr>
        <w:br/>
        <w:t>…………………………………………………………….............................................(4)</w:t>
      </w:r>
      <w:r w:rsidRPr="00E361B1">
        <w:rPr>
          <w:rFonts w:ascii="Arial" w:hAnsi="Arial" w:cs="Arial"/>
          <w:sz w:val="24"/>
          <w:szCs w:val="24"/>
          <w:shd w:val="clear" w:color="auto" w:fill="FFFFFF"/>
        </w:rPr>
        <w:br/>
        <w:t>(Place and date)</w:t>
      </w:r>
      <w:r w:rsidRPr="00E361B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E361B1">
        <w:rPr>
          <w:rFonts w:ascii="Arial" w:hAnsi="Arial" w:cs="Arial"/>
          <w:sz w:val="24"/>
          <w:szCs w:val="24"/>
          <w:shd w:val="clear" w:color="auto" w:fill="FFFFFF"/>
        </w:rPr>
        <w:br/>
        <w:t>...……………………………………………………………………..............................(5)</w:t>
      </w:r>
      <w:r w:rsidRPr="00E361B1">
        <w:rPr>
          <w:rFonts w:ascii="Arial" w:hAnsi="Arial" w:cs="Arial"/>
          <w:sz w:val="24"/>
          <w:szCs w:val="24"/>
          <w:shd w:val="clear" w:color="auto" w:fill="FFFFFF"/>
        </w:rPr>
        <w:br/>
        <w:t>(Signature and printed name of the exporter)</w:t>
      </w:r>
    </w:p>
    <w:p w14:paraId="5F15E72F" w14:textId="77777777" w:rsidR="00E361B1" w:rsidRPr="00E361B1" w:rsidRDefault="00E361B1" w:rsidP="00E361B1">
      <w:pPr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</w:pPr>
    </w:p>
    <w:p w14:paraId="6652EDEC" w14:textId="77777777" w:rsidR="00E361B1" w:rsidRPr="00E361B1" w:rsidRDefault="00E361B1" w:rsidP="00E361B1">
      <w:pPr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</w:pPr>
    </w:p>
    <w:p w14:paraId="167E51DA" w14:textId="77777777" w:rsidR="00E361B1" w:rsidRPr="00E361B1" w:rsidRDefault="00E361B1" w:rsidP="00E361B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E361B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Implementation</w:t>
      </w:r>
    </w:p>
    <w:p w14:paraId="0716C6E1" w14:textId="77777777" w:rsidR="00E361B1" w:rsidRPr="00E361B1" w:rsidRDefault="00E361B1" w:rsidP="00E361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1. The </w:t>
      </w:r>
      <w:r w:rsidRPr="00E361B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Canada-United Kingdom Trade Continuity Agreement Implementation Act</w:t>
      </w:r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 received Royal Assent on March 17, </w:t>
      </w:r>
      <w:proofErr w:type="gramStart"/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2021</w:t>
      </w:r>
      <w:proofErr w:type="gramEnd"/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came into force on April 1, 2021.</w:t>
      </w:r>
    </w:p>
    <w:p w14:paraId="0FD85F70" w14:textId="77777777" w:rsidR="00E361B1" w:rsidRPr="00E361B1" w:rsidRDefault="00E361B1" w:rsidP="00E361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2. </w:t>
      </w:r>
      <w:r w:rsidRPr="00E361B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CUKTCA</w:t>
      </w:r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means the Agreement as defined in section 2 of the </w:t>
      </w:r>
      <w:r w:rsidRPr="00E361B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  <w:t>Canada–United Kingdom Trade Continuity Agreement Implementation Act</w:t>
      </w:r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</w:p>
    <w:p w14:paraId="7AD1F9EA" w14:textId="77777777" w:rsidR="00E361B1" w:rsidRPr="00E361B1" w:rsidRDefault="00E361B1" w:rsidP="00E361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3. </w:t>
      </w:r>
      <w:r w:rsidRPr="00E361B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CUKTCA beneficiary</w:t>
      </w:r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has the same meaning as in subsection 2(1) of the </w:t>
      </w:r>
      <w:hyperlink r:id="rId7" w:tgtFrame="_blank" w:history="1">
        <w:r w:rsidRPr="00E361B1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en-CA"/>
          </w:rPr>
          <w:t>Customs Tariff Act</w:t>
        </w:r>
      </w:hyperlink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</w:p>
    <w:p w14:paraId="646D88FB" w14:textId="77777777" w:rsidR="00E361B1" w:rsidRPr="00E361B1" w:rsidRDefault="00E361B1" w:rsidP="00E361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4. Information regarding the </w:t>
      </w:r>
      <w:hyperlink r:id="rId8" w:tgtFrame="_blank" w:history="1">
        <w:r w:rsidRPr="00E361B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CUKTCA</w:t>
        </w:r>
      </w:hyperlink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and the text of the Agreement can be found on the Global Affairs Canada Web site.</w:t>
      </w:r>
    </w:p>
    <w:p w14:paraId="592CF281" w14:textId="77777777" w:rsidR="00E361B1" w:rsidRPr="00E361B1" w:rsidRDefault="00E361B1" w:rsidP="00E361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5. CUKTCA’s proposed regulatory amendments and new regulations can be found in </w:t>
      </w:r>
      <w:hyperlink r:id="rId9" w:tgtFrame="_blank" w:history="1">
        <w:r w:rsidRPr="00E361B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Customs Notice 21-08, Proposed Regulatory Amendments and Proposed New Regulations Related to the Implementation of the Canada - United Kingdom Trade Continuity Agreement</w:t>
        </w:r>
      </w:hyperlink>
      <w:r w:rsidRPr="00E361B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</w:p>
    <w:p w14:paraId="0A9B333F" w14:textId="77777777" w:rsidR="0054444A" w:rsidRPr="00E361B1" w:rsidRDefault="0054444A" w:rsidP="00C56E22">
      <w:pPr>
        <w:rPr>
          <w:rFonts w:ascii="Arial" w:hAnsi="Arial" w:cs="Arial"/>
          <w:sz w:val="24"/>
          <w:szCs w:val="24"/>
        </w:rPr>
      </w:pPr>
    </w:p>
    <w:sectPr w:rsidR="0054444A" w:rsidRPr="00E361B1" w:rsidSect="00BC2AC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FA5A" w14:textId="77777777" w:rsidR="0059391C" w:rsidRDefault="0059391C" w:rsidP="008D4EDC">
      <w:r>
        <w:separator/>
      </w:r>
    </w:p>
  </w:endnote>
  <w:endnote w:type="continuationSeparator" w:id="0">
    <w:p w14:paraId="7A957CD4" w14:textId="77777777" w:rsidR="0059391C" w:rsidRDefault="0059391C" w:rsidP="008D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8135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047220" w14:textId="29928D07" w:rsidR="002D698D" w:rsidRDefault="002D698D" w:rsidP="00C34D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49EC8B" w14:textId="77777777" w:rsidR="002D698D" w:rsidRDefault="002D698D" w:rsidP="002D6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5C01" w14:textId="39F1AA5B" w:rsidR="00EB2BBF" w:rsidRPr="00FD7AED" w:rsidRDefault="00FD7AED" w:rsidP="00D1508A">
    <w:pPr>
      <w:pStyle w:val="Footer"/>
      <w:jc w:val="center"/>
      <w:rPr>
        <w:rFonts w:ascii="Arial Narrow" w:hAnsi="Arial Narrow" w:cs="Al Tarikh"/>
        <w:b/>
        <w:bCs/>
        <w:color w:val="005482"/>
        <w:sz w:val="18"/>
        <w:szCs w:val="18"/>
      </w:rPr>
    </w:pPr>
    <w:r w:rsidRPr="00FD7AED">
      <w:rPr>
        <w:rFonts w:ascii="Arial Narrow" w:hAnsi="Arial Narrow" w:cs="Al Tarikh"/>
        <w:b/>
        <w:bCs/>
        <w:color w:val="005482"/>
        <w:sz w:val="18"/>
        <w:szCs w:val="18"/>
      </w:rPr>
      <w:t>nearnorthcustoms.com</w:t>
    </w:r>
  </w:p>
  <w:p w14:paraId="56C63A94" w14:textId="77777777" w:rsidR="002D698D" w:rsidRDefault="002D698D" w:rsidP="002D69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B9C2" w14:textId="77777777" w:rsidR="0059391C" w:rsidRDefault="0059391C" w:rsidP="008D4EDC">
      <w:r>
        <w:separator/>
      </w:r>
    </w:p>
  </w:footnote>
  <w:footnote w:type="continuationSeparator" w:id="0">
    <w:p w14:paraId="006AA668" w14:textId="77777777" w:rsidR="0059391C" w:rsidRDefault="0059391C" w:rsidP="008D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08DD" w14:textId="178D5006" w:rsidR="002D2518" w:rsidRPr="00D030D2" w:rsidRDefault="008D4EDC" w:rsidP="002D2518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790418FD" wp14:editId="2343BAD1">
          <wp:extent cx="1511300" cy="343477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262" cy="36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188D">
      <w:tab/>
    </w:r>
    <w:r w:rsidR="00F7188D">
      <w:tab/>
    </w:r>
  </w:p>
  <w:p w14:paraId="5D3A4EF0" w14:textId="6CA47ACD" w:rsidR="00B40095" w:rsidRDefault="00F93A0E" w:rsidP="005411CC">
    <w:pPr>
      <w:pStyle w:val="Header"/>
    </w:pPr>
    <w:r w:rsidRPr="001D3334">
      <w:rPr>
        <w:noProof/>
        <w:color w:val="00548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C091F" wp14:editId="2EB35F95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943600" cy="2540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25400"/>
                      </a:xfrm>
                      <a:prstGeom prst="line">
                        <a:avLst/>
                      </a:prstGeom>
                      <a:ln>
                        <a:solidFill>
                          <a:srgbClr val="005482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8B330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pt" to="468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Pv0wwEAAOMDAAAOAAAAZHJzL2Uyb0RvYy54bWysU02P0zAQvSPxHyzfadLSrpao6R52tVwQ&#13;&#10;rGDh7jrjxpLtsWzTpP+esZPNrgAhgbhY/pj3Zt6b8f5mtIadIUSNruXrVc0ZOImddqeWf328f3PN&#13;&#10;WUzCdcKgg5ZfIPKbw+tX+8E3sMEeTQeBEYmLzeBb3qfkm6qKsgcr4go9OHpUGKxIdAynqgtiIHZr&#13;&#10;qk1dX1UDhs4HlBAj3d5Nj/xQ+JUCmT4pFSEx03KqLZU1lPWY1+qwF80pCN9rOZch/qEKK7SjpAvV&#13;&#10;nUiCfQ/6FyqrZcCIKq0k2gqV0hKKBlKzrn9S86UXHooWMif6xab4/2jlx/Otewhkw+BjE/1DyCpG&#13;&#10;FSxTRvtv1NOiiyplY7HtstgGY2KSLnfvtm+vanJX0ttmt6Ut8VUTTabzIab3gJblTcuNdlmVaMT5&#13;&#10;Q0xT6FNIvjYurxGN7u61MeUQTsdbE9hZ5D7Wu+31Zs7xIowyZmj1rKTs0sXARPsZFNMdVTxpKkMG&#13;&#10;C62QElzazbzGUXSGKSphAdal7j8C5/gMhTKAfwNeECUzurSArXYYfpc9jeu5ZDXFPzkw6c4WHLG7&#13;&#10;lB4Xa2iSSnfmqc+j+vJc4M9/8/ADAAD//wMAUEsDBBQABgAIAAAAIQDaPo1e3wAAAAsBAAAPAAAA&#13;&#10;ZHJzL2Rvd25yZXYueG1sTI9BT4QwEIXvJv6HZky8uUVMEFnKxqicNJss7sFjl45AbKeEdgH/veNJ&#13;&#10;L5PMe5k37yt3q7NixikMnhTcbhIQSK03A3UKju/1TQ4iRE1GW0+o4BsD7KrLi1IXxi90wLmJneAQ&#13;&#10;CoVW0Mc4FlKGtkenw8aPSOx9+snpyOvUSTPphcOdlWmSZNLpgfhDr0d86rH9as5Owb23OOP+df+R&#13;&#10;vxznuj4szVvWKXV9tT5veTxuQURc498F/DJwf6i42MmfyQRhFTBNZDVPQbD7cJexcFKQpinIqpT/&#13;&#10;GaofAAAA//8DAFBLAQItABQABgAIAAAAIQC2gziS/gAAAOEBAAATAAAAAAAAAAAAAAAAAAAAAABb&#13;&#10;Q29udGVudF9UeXBlc10ueG1sUEsBAi0AFAAGAAgAAAAhADj9If/WAAAAlAEAAAsAAAAAAAAAAAAA&#13;&#10;AAAALwEAAF9yZWxzLy5yZWxzUEsBAi0AFAAGAAgAAAAhAMjM+/TDAQAA4wMAAA4AAAAAAAAAAAAA&#13;&#10;AAAALgIAAGRycy9lMm9Eb2MueG1sUEsBAi0AFAAGAAgAAAAhANo+jV7fAAAACwEAAA8AAAAAAAAA&#13;&#10;AAAAAAAAHQQAAGRycy9kb3ducmV2LnhtbFBLBQYAAAAABAAEAPMAAAApBQAAAAA=&#13;&#10;" strokecolor="#005482" strokeweight=".5pt">
              <v:stroke joinstyle="miter"/>
            </v:line>
          </w:pict>
        </mc:Fallback>
      </mc:AlternateContent>
    </w:r>
  </w:p>
  <w:p w14:paraId="7A00ABE3" w14:textId="77777777" w:rsidR="008D4EDC" w:rsidRDefault="008D4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2C5"/>
    <w:multiLevelType w:val="hybridMultilevel"/>
    <w:tmpl w:val="21B0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445"/>
    <w:multiLevelType w:val="hybridMultilevel"/>
    <w:tmpl w:val="964203BE"/>
    <w:lvl w:ilvl="0" w:tplc="CC16E8DA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3C3934"/>
        <w:w w:val="99"/>
        <w:sz w:val="20"/>
        <w:szCs w:val="20"/>
      </w:rPr>
    </w:lvl>
    <w:lvl w:ilvl="1" w:tplc="B8E00CB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C3934"/>
        <w:w w:val="99"/>
        <w:sz w:val="26"/>
        <w:szCs w:val="26"/>
      </w:rPr>
    </w:lvl>
    <w:lvl w:ilvl="2" w:tplc="43B27A00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F68C01A2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1472AD48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32BA8AB2"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35D20E2E"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3BFC95D4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62F0FE0A"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2" w15:restartNumberingAfterBreak="0">
    <w:nsid w:val="190B78E6"/>
    <w:multiLevelType w:val="hybridMultilevel"/>
    <w:tmpl w:val="D246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86E70"/>
    <w:multiLevelType w:val="hybridMultilevel"/>
    <w:tmpl w:val="1E9A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5303"/>
    <w:multiLevelType w:val="hybridMultilevel"/>
    <w:tmpl w:val="9EE2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59DF"/>
    <w:multiLevelType w:val="hybridMultilevel"/>
    <w:tmpl w:val="1278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02636"/>
    <w:multiLevelType w:val="hybridMultilevel"/>
    <w:tmpl w:val="2D3A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567186">
    <w:abstractNumId w:val="1"/>
  </w:num>
  <w:num w:numId="2" w16cid:durableId="430705306">
    <w:abstractNumId w:val="4"/>
  </w:num>
  <w:num w:numId="3" w16cid:durableId="1130830314">
    <w:abstractNumId w:val="3"/>
  </w:num>
  <w:num w:numId="4" w16cid:durableId="210075238">
    <w:abstractNumId w:val="0"/>
  </w:num>
  <w:num w:numId="5" w16cid:durableId="1683895685">
    <w:abstractNumId w:val="6"/>
  </w:num>
  <w:num w:numId="6" w16cid:durableId="1692565398">
    <w:abstractNumId w:val="2"/>
  </w:num>
  <w:num w:numId="7" w16cid:durableId="1204441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DC"/>
    <w:rsid w:val="000264E4"/>
    <w:rsid w:val="00036C4D"/>
    <w:rsid w:val="00102780"/>
    <w:rsid w:val="001142BF"/>
    <w:rsid w:val="0013313B"/>
    <w:rsid w:val="00150100"/>
    <w:rsid w:val="001D258F"/>
    <w:rsid w:val="001D3334"/>
    <w:rsid w:val="00207454"/>
    <w:rsid w:val="002D2518"/>
    <w:rsid w:val="002D698D"/>
    <w:rsid w:val="00323758"/>
    <w:rsid w:val="003F6000"/>
    <w:rsid w:val="004145E8"/>
    <w:rsid w:val="00433DC4"/>
    <w:rsid w:val="00450EEA"/>
    <w:rsid w:val="0048315A"/>
    <w:rsid w:val="00527401"/>
    <w:rsid w:val="005411CC"/>
    <w:rsid w:val="0054444A"/>
    <w:rsid w:val="005660FE"/>
    <w:rsid w:val="0059391C"/>
    <w:rsid w:val="0066470A"/>
    <w:rsid w:val="00686444"/>
    <w:rsid w:val="00691813"/>
    <w:rsid w:val="006A2717"/>
    <w:rsid w:val="006A777D"/>
    <w:rsid w:val="006B3469"/>
    <w:rsid w:val="006B595B"/>
    <w:rsid w:val="006F16BF"/>
    <w:rsid w:val="007F73EC"/>
    <w:rsid w:val="008540FB"/>
    <w:rsid w:val="0087016F"/>
    <w:rsid w:val="00882297"/>
    <w:rsid w:val="00884823"/>
    <w:rsid w:val="00895D94"/>
    <w:rsid w:val="008D0603"/>
    <w:rsid w:val="008D4EDC"/>
    <w:rsid w:val="008D75BA"/>
    <w:rsid w:val="00A8256A"/>
    <w:rsid w:val="00AB4243"/>
    <w:rsid w:val="00B40095"/>
    <w:rsid w:val="00B62A7C"/>
    <w:rsid w:val="00BB21C4"/>
    <w:rsid w:val="00BC2AC0"/>
    <w:rsid w:val="00BC6331"/>
    <w:rsid w:val="00C56E22"/>
    <w:rsid w:val="00C91B2F"/>
    <w:rsid w:val="00D030D2"/>
    <w:rsid w:val="00D1508A"/>
    <w:rsid w:val="00E361B1"/>
    <w:rsid w:val="00EB2BBF"/>
    <w:rsid w:val="00F41E26"/>
    <w:rsid w:val="00F7188D"/>
    <w:rsid w:val="00F7740D"/>
    <w:rsid w:val="00F8525D"/>
    <w:rsid w:val="00F90CBB"/>
    <w:rsid w:val="00F93A0E"/>
    <w:rsid w:val="00FD7AED"/>
    <w:rsid w:val="00FE1B21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0117E"/>
  <w14:defaultImageDpi w14:val="32767"/>
  <w15:chartTrackingRefBased/>
  <w15:docId w15:val="{C634C39F-F13E-2E4A-8D05-D4B42BB9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61B1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3E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95D94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EDC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D4EDC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D4EDC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D4EDC"/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95D94"/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95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5D94"/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ListParagraph">
    <w:name w:val="List Paragraph"/>
    <w:basedOn w:val="Normal"/>
    <w:uiPriority w:val="1"/>
    <w:qFormat/>
    <w:rsid w:val="00895D94"/>
    <w:pPr>
      <w:widowControl w:val="0"/>
      <w:autoSpaceDE w:val="0"/>
      <w:autoSpaceDN w:val="0"/>
      <w:spacing w:after="0" w:line="240" w:lineRule="auto"/>
      <w:ind w:left="839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73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2D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.gc.ca/trade-commerce/trade-agreements-accords-commerciaux/agr-acc/cuktca-acccru/read_agreement-consultez_accord.aspx?lang=e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s-lois.justice.gc.ca/eng/acts/C-54.011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bsa-asfc.gc.ca/publications/cn-ad/cn21-08-eng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Chang</dc:creator>
  <cp:keywords/>
  <dc:description/>
  <cp:lastModifiedBy>Gloria Chang</cp:lastModifiedBy>
  <cp:revision>5</cp:revision>
  <dcterms:created xsi:type="dcterms:W3CDTF">2022-05-25T20:36:00Z</dcterms:created>
  <dcterms:modified xsi:type="dcterms:W3CDTF">2022-05-25T20:46:00Z</dcterms:modified>
</cp:coreProperties>
</file>